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40" w:rsidRDefault="00160C40">
      <w:pPr>
        <w:jc w:val="center"/>
        <w:rPr>
          <w:b/>
        </w:rPr>
      </w:pPr>
    </w:p>
    <w:p w:rsidR="00160C40" w:rsidRDefault="000C0565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-864235</wp:posOffset>
            </wp:positionV>
            <wp:extent cx="704850" cy="895985"/>
            <wp:effectExtent l="0" t="0" r="0" b="0"/>
            <wp:wrapNone/>
            <wp:docPr id="1" name="герб камеш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камеш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C40" w:rsidRDefault="000C0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0C40" w:rsidRDefault="000C0565">
      <w:pPr>
        <w:jc w:val="center"/>
      </w:pPr>
      <w:r>
        <w:rPr>
          <w:b/>
          <w:sz w:val="28"/>
          <w:szCs w:val="28"/>
        </w:rPr>
        <w:t>Совет народных депутатов муниципального образования</w:t>
      </w:r>
    </w:p>
    <w:p w:rsidR="00160C40" w:rsidRDefault="000C0565">
      <w:pPr>
        <w:tabs>
          <w:tab w:val="left" w:pos="4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Камешково Камешковского района</w:t>
      </w:r>
    </w:p>
    <w:p w:rsidR="00160C40" w:rsidRDefault="00160C40">
      <w:pPr>
        <w:rPr>
          <w:b/>
          <w:sz w:val="28"/>
          <w:szCs w:val="28"/>
        </w:rPr>
      </w:pPr>
    </w:p>
    <w:p w:rsidR="00160C40" w:rsidRDefault="000C0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60C40" w:rsidRDefault="00160C40">
      <w:pPr>
        <w:rPr>
          <w:b/>
          <w:sz w:val="28"/>
          <w:szCs w:val="28"/>
        </w:rPr>
      </w:pPr>
    </w:p>
    <w:p w:rsidR="00160C40" w:rsidRDefault="00160C40">
      <w:pPr>
        <w:rPr>
          <w:sz w:val="28"/>
          <w:szCs w:val="28"/>
        </w:rPr>
      </w:pPr>
    </w:p>
    <w:p w:rsidR="00160C40" w:rsidRPr="00D20E85" w:rsidRDefault="00D20E85">
      <w:proofErr w:type="gramStart"/>
      <w:r w:rsidRPr="00D20E85">
        <w:rPr>
          <w:sz w:val="28"/>
          <w:szCs w:val="28"/>
        </w:rPr>
        <w:t>от  25.10.2023</w:t>
      </w:r>
      <w:proofErr w:type="gramEnd"/>
      <w:r w:rsidR="000C0565" w:rsidRPr="00D20E85">
        <w:rPr>
          <w:sz w:val="28"/>
          <w:szCs w:val="28"/>
        </w:rPr>
        <w:t xml:space="preserve">                                                                                                      </w:t>
      </w:r>
      <w:r w:rsidRPr="00D20E85">
        <w:rPr>
          <w:sz w:val="28"/>
          <w:szCs w:val="28"/>
        </w:rPr>
        <w:t xml:space="preserve">        </w:t>
      </w:r>
      <w:r w:rsidR="000C0565" w:rsidRPr="00D20E85">
        <w:rPr>
          <w:sz w:val="28"/>
          <w:szCs w:val="28"/>
        </w:rPr>
        <w:t xml:space="preserve">№ </w:t>
      </w:r>
      <w:r w:rsidRPr="00D20E85">
        <w:rPr>
          <w:sz w:val="28"/>
          <w:szCs w:val="28"/>
        </w:rPr>
        <w:t>145</w:t>
      </w:r>
    </w:p>
    <w:p w:rsidR="00160C40" w:rsidRDefault="00160C40">
      <w:pPr>
        <w:rPr>
          <w:b/>
        </w:rPr>
      </w:pPr>
    </w:p>
    <w:p w:rsidR="00160C40" w:rsidRDefault="00160C40">
      <w:pPr>
        <w:rPr>
          <w:b/>
        </w:rPr>
      </w:pPr>
      <w:bookmarkStart w:id="0" w:name="_GoBack"/>
      <w:bookmarkEnd w:id="0"/>
    </w:p>
    <w:p w:rsidR="00160C40" w:rsidRDefault="000C0565">
      <w:pPr>
        <w:rPr>
          <w:b/>
        </w:rPr>
      </w:pPr>
      <w:r>
        <w:rPr>
          <w:b/>
        </w:rPr>
        <w:t>О внесении изменений в решение Совета</w:t>
      </w:r>
    </w:p>
    <w:p w:rsidR="00160C40" w:rsidRDefault="000C0565">
      <w:pPr>
        <w:rPr>
          <w:b/>
        </w:rPr>
      </w:pPr>
      <w:r>
        <w:rPr>
          <w:b/>
        </w:rPr>
        <w:t xml:space="preserve">народных депутатов города Камешково </w:t>
      </w:r>
    </w:p>
    <w:p w:rsidR="00160C40" w:rsidRDefault="000C0565">
      <w:pPr>
        <w:rPr>
          <w:b/>
        </w:rPr>
      </w:pPr>
      <w:r>
        <w:rPr>
          <w:b/>
        </w:rPr>
        <w:t>Камешковского района от 04.07.2006 № 44</w:t>
      </w:r>
    </w:p>
    <w:p w:rsidR="00160C40" w:rsidRDefault="000C0565">
      <w:pPr>
        <w:rPr>
          <w:b/>
        </w:rPr>
      </w:pPr>
      <w:r>
        <w:rPr>
          <w:b/>
        </w:rPr>
        <w:t xml:space="preserve">«Об утверждении положения о Почетном </w:t>
      </w:r>
    </w:p>
    <w:p w:rsidR="00160C40" w:rsidRDefault="000C0565">
      <w:pPr>
        <w:rPr>
          <w:b/>
        </w:rPr>
      </w:pPr>
      <w:r>
        <w:rPr>
          <w:b/>
        </w:rPr>
        <w:t>гражданине города Камешково»</w:t>
      </w:r>
    </w:p>
    <w:p w:rsidR="00160C40" w:rsidRDefault="00160C40">
      <w:pPr>
        <w:rPr>
          <w:b/>
        </w:rPr>
      </w:pPr>
    </w:p>
    <w:p w:rsidR="00160C40" w:rsidRDefault="00160C40">
      <w:pPr>
        <w:rPr>
          <w:b/>
        </w:rPr>
      </w:pPr>
    </w:p>
    <w:p w:rsidR="00160C40" w:rsidRDefault="000C0565">
      <w:pPr>
        <w:ind w:firstLine="570"/>
        <w:jc w:val="both"/>
      </w:pPr>
      <w:r>
        <w:rPr>
          <w:sz w:val="28"/>
          <w:szCs w:val="28"/>
        </w:rPr>
        <w:t xml:space="preserve">Рассмотрев представление главы администрации Камешковского района А.З. Курганского, Совет народных депутатов муниципального </w:t>
      </w:r>
      <w:proofErr w:type="gramStart"/>
      <w:r>
        <w:rPr>
          <w:sz w:val="28"/>
          <w:szCs w:val="28"/>
        </w:rPr>
        <w:t>образования  город</w:t>
      </w:r>
      <w:proofErr w:type="gramEnd"/>
      <w:r>
        <w:rPr>
          <w:sz w:val="28"/>
          <w:szCs w:val="28"/>
        </w:rPr>
        <w:t xml:space="preserve"> Камешково Камешковского района</w:t>
      </w:r>
      <w:r>
        <w:rPr>
          <w:b/>
          <w:bCs/>
          <w:sz w:val="28"/>
          <w:szCs w:val="28"/>
        </w:rPr>
        <w:t xml:space="preserve"> р е ш и л :</w:t>
      </w:r>
    </w:p>
    <w:p w:rsidR="00160C40" w:rsidRDefault="000C0565">
      <w:pPr>
        <w:ind w:firstLine="5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следующие изменения в  решение Совета народных депутатов муниципального образования город Камешково Камешковского района  04.07.2006 № 44 «Об утверждении положения о Почетном гражданине города Камешково»:</w:t>
      </w:r>
    </w:p>
    <w:p w:rsidR="00160C40" w:rsidRDefault="000C0565">
      <w:pPr>
        <w:ind w:firstLine="57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3.5 раздела 3 приложения к решению </w:t>
      </w:r>
      <w:r w:rsidR="003549CC">
        <w:rPr>
          <w:bCs/>
          <w:sz w:val="28"/>
          <w:szCs w:val="28"/>
        </w:rPr>
        <w:t>дополнить текстом</w:t>
      </w:r>
      <w:r>
        <w:rPr>
          <w:bCs/>
          <w:sz w:val="28"/>
          <w:szCs w:val="28"/>
        </w:rPr>
        <w:t xml:space="preserve"> следующе</w:t>
      </w:r>
      <w:r w:rsidR="003549CC">
        <w:rPr>
          <w:bCs/>
          <w:sz w:val="28"/>
          <w:szCs w:val="28"/>
        </w:rPr>
        <w:t>го содержания</w:t>
      </w:r>
      <w:r>
        <w:rPr>
          <w:bCs/>
          <w:sz w:val="28"/>
          <w:szCs w:val="28"/>
        </w:rPr>
        <w:t>:</w:t>
      </w:r>
    </w:p>
    <w:p w:rsidR="00E01C01" w:rsidRDefault="000C0565" w:rsidP="000B35C4">
      <w:pPr>
        <w:ind w:firstLine="708"/>
        <w:jc w:val="both"/>
        <w:rPr>
          <w:rFonts w:eastAsia="Tahoma"/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="003549CC">
        <w:rPr>
          <w:rFonts w:eastAsia="Tahoma"/>
          <w:color w:val="auto"/>
          <w:sz w:val="28"/>
          <w:szCs w:val="28"/>
        </w:rPr>
        <w:t>Лица, удостоенны</w:t>
      </w:r>
      <w:r w:rsidR="00E01C01">
        <w:rPr>
          <w:rFonts w:eastAsia="Tahoma"/>
          <w:color w:val="auto"/>
          <w:sz w:val="28"/>
          <w:szCs w:val="28"/>
        </w:rPr>
        <w:t>е</w:t>
      </w:r>
      <w:r w:rsidR="003549CC">
        <w:rPr>
          <w:rFonts w:eastAsia="Tahoma"/>
          <w:color w:val="auto"/>
          <w:sz w:val="28"/>
          <w:szCs w:val="28"/>
        </w:rPr>
        <w:t xml:space="preserve"> звания </w:t>
      </w:r>
      <w:r w:rsidR="00E01C01">
        <w:rPr>
          <w:rFonts w:eastAsia="Tahoma"/>
          <w:color w:val="auto"/>
          <w:sz w:val="28"/>
          <w:szCs w:val="28"/>
        </w:rPr>
        <w:t>П</w:t>
      </w:r>
      <w:r w:rsidR="003549CC">
        <w:rPr>
          <w:rFonts w:eastAsia="Tahoma"/>
          <w:color w:val="auto"/>
          <w:sz w:val="28"/>
          <w:szCs w:val="28"/>
        </w:rPr>
        <w:t>очетный гражданин города Камешково  и обративши</w:t>
      </w:r>
      <w:r>
        <w:rPr>
          <w:rFonts w:eastAsia="Tahoma"/>
          <w:color w:val="auto"/>
          <w:sz w:val="28"/>
          <w:szCs w:val="28"/>
        </w:rPr>
        <w:t>е</w:t>
      </w:r>
      <w:r w:rsidR="003549CC">
        <w:rPr>
          <w:rFonts w:eastAsia="Tahoma"/>
          <w:color w:val="auto"/>
          <w:sz w:val="28"/>
          <w:szCs w:val="28"/>
        </w:rPr>
        <w:t>ся</w:t>
      </w:r>
      <w:r w:rsidR="00E01C01">
        <w:rPr>
          <w:rFonts w:eastAsia="Tahoma"/>
          <w:color w:val="auto"/>
          <w:sz w:val="28"/>
          <w:szCs w:val="28"/>
        </w:rPr>
        <w:t xml:space="preserve"> за получением мер социальной поддержки после 01.01.2024 имеют право:</w:t>
      </w:r>
    </w:p>
    <w:p w:rsidR="00E01C01" w:rsidRDefault="00E01C01" w:rsidP="00E01C01">
      <w:pPr>
        <w:ind w:firstLine="708"/>
        <w:jc w:val="both"/>
        <w:rPr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-</w:t>
      </w:r>
      <w:r>
        <w:rPr>
          <w:sz w:val="28"/>
          <w:szCs w:val="28"/>
        </w:rPr>
        <w:t xml:space="preserve"> на получение меры социальной поддержки в виде освобождения от  оплаты  жилищно-коммунальных услуг (теплоснабжение, горячее и холодное водоснабжение, водоотведение, газоснабжение, электроснабжение,  вывоз жидких бытовых отходов) в размере 50 процентов от суммы  платежей, начисленных  с учетом  проживающих совместно с ними членами их семьи;</w:t>
      </w:r>
    </w:p>
    <w:p w:rsidR="00B2344B" w:rsidRDefault="00E01C01" w:rsidP="000B35C4">
      <w:pPr>
        <w:ind w:firstLine="708"/>
        <w:jc w:val="both"/>
        <w:rPr>
          <w:sz w:val="28"/>
          <w:szCs w:val="28"/>
        </w:rPr>
      </w:pPr>
      <w:r w:rsidRPr="000B35C4">
        <w:rPr>
          <w:sz w:val="28"/>
          <w:szCs w:val="28"/>
        </w:rPr>
        <w:t xml:space="preserve">- на ежемесячную денежную </w:t>
      </w:r>
      <w:r>
        <w:rPr>
          <w:sz w:val="28"/>
          <w:szCs w:val="28"/>
        </w:rPr>
        <w:t>доплату</w:t>
      </w:r>
      <w:r w:rsidRPr="000B35C4">
        <w:rPr>
          <w:sz w:val="28"/>
          <w:szCs w:val="28"/>
        </w:rPr>
        <w:t xml:space="preserve"> </w:t>
      </w:r>
      <w:r>
        <w:rPr>
          <w:sz w:val="28"/>
          <w:szCs w:val="28"/>
        </w:rPr>
        <w:t>к страховой пенсии по старости, установленную в соответствии с Федеральным законом от 28.12.2013 № 400-ФЗ «О страховых пенсиях», в размере 5000 рублей</w:t>
      </w:r>
      <w:r w:rsidR="000C0565">
        <w:rPr>
          <w:sz w:val="28"/>
          <w:szCs w:val="28"/>
        </w:rPr>
        <w:t>.</w:t>
      </w:r>
    </w:p>
    <w:p w:rsidR="00B2344B" w:rsidRDefault="00B2344B" w:rsidP="00B2344B">
      <w:pPr>
        <w:autoSpaceDE w:val="0"/>
        <w:autoSpaceDN w:val="0"/>
        <w:adjustRightInd w:val="0"/>
        <w:ind w:firstLine="708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Ежемесячная денежная выплата</w:t>
      </w:r>
      <w:r w:rsidR="009A36FD">
        <w:rPr>
          <w:rFonts w:eastAsia="Tahoma"/>
          <w:color w:val="auto"/>
          <w:sz w:val="28"/>
          <w:szCs w:val="28"/>
        </w:rPr>
        <w:t xml:space="preserve"> и доплата</w:t>
      </w:r>
      <w:r>
        <w:rPr>
          <w:rFonts w:eastAsia="Tahoma"/>
          <w:color w:val="auto"/>
          <w:sz w:val="28"/>
          <w:szCs w:val="28"/>
        </w:rPr>
        <w:t>, предусмотренн</w:t>
      </w:r>
      <w:r w:rsidR="009A36FD">
        <w:rPr>
          <w:rFonts w:eastAsia="Tahoma"/>
          <w:color w:val="auto"/>
          <w:sz w:val="28"/>
          <w:szCs w:val="28"/>
        </w:rPr>
        <w:t>ые</w:t>
      </w:r>
      <w:r>
        <w:rPr>
          <w:rFonts w:eastAsia="Tahoma"/>
          <w:color w:val="auto"/>
          <w:sz w:val="28"/>
          <w:szCs w:val="28"/>
        </w:rPr>
        <w:t xml:space="preserve"> настоящим пунктом, устанавлива</w:t>
      </w:r>
      <w:r w:rsidR="009A36FD">
        <w:rPr>
          <w:rFonts w:eastAsia="Tahoma"/>
          <w:color w:val="auto"/>
          <w:sz w:val="28"/>
          <w:szCs w:val="28"/>
        </w:rPr>
        <w:t>ю</w:t>
      </w:r>
      <w:r>
        <w:rPr>
          <w:rFonts w:eastAsia="Tahoma"/>
          <w:color w:val="auto"/>
          <w:sz w:val="28"/>
          <w:szCs w:val="28"/>
        </w:rPr>
        <w:t>тся и предоставля</w:t>
      </w:r>
      <w:r w:rsidR="009A36FD">
        <w:rPr>
          <w:rFonts w:eastAsia="Tahoma"/>
          <w:color w:val="auto"/>
          <w:sz w:val="28"/>
          <w:szCs w:val="28"/>
        </w:rPr>
        <w:t>ю</w:t>
      </w:r>
      <w:r>
        <w:rPr>
          <w:rFonts w:eastAsia="Tahoma"/>
          <w:color w:val="auto"/>
          <w:sz w:val="28"/>
          <w:szCs w:val="28"/>
        </w:rPr>
        <w:t>тся независимо от получения лицом, удостоенным звания Почетный гражданин города Камешково, ежемесячных денежных выплат в соответствии с другими законами и иными нормативными правовыми актами Российской Федерации, Владимирской области, муниципальных образований Камешковского района.</w:t>
      </w:r>
    </w:p>
    <w:p w:rsidR="00160C40" w:rsidRPr="00B2344B" w:rsidRDefault="00B2344B" w:rsidP="00B2344B">
      <w:pPr>
        <w:autoSpaceDE w:val="0"/>
        <w:autoSpaceDN w:val="0"/>
        <w:adjustRightInd w:val="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Индексация размера ежемесячной денежной выплаты производится</w:t>
      </w:r>
      <w:r w:rsidR="00834E62" w:rsidRPr="00834E62">
        <w:rPr>
          <w:rFonts w:eastAsia="Tahoma"/>
          <w:color w:val="auto"/>
          <w:sz w:val="28"/>
          <w:szCs w:val="28"/>
        </w:rPr>
        <w:t xml:space="preserve"> </w:t>
      </w:r>
      <w:r w:rsidR="00834E62">
        <w:rPr>
          <w:rFonts w:eastAsia="Tahoma"/>
          <w:color w:val="auto"/>
          <w:sz w:val="28"/>
          <w:szCs w:val="28"/>
        </w:rPr>
        <w:t>ежегодно</w:t>
      </w:r>
      <w:r>
        <w:rPr>
          <w:rFonts w:eastAsia="Tahoma"/>
          <w:color w:val="auto"/>
          <w:sz w:val="28"/>
          <w:szCs w:val="28"/>
        </w:rPr>
        <w:t xml:space="preserve"> путем внесения соответствующих изменений в решение Совета народных депутатов </w:t>
      </w:r>
      <w:r>
        <w:rPr>
          <w:rFonts w:eastAsia="Tahoma"/>
          <w:color w:val="auto"/>
          <w:sz w:val="28"/>
          <w:szCs w:val="28"/>
        </w:rPr>
        <w:lastRenderedPageBreak/>
        <w:t>города Камешково в пределах средств, предусмотренных бюджетом города на очередной финансовый год.</w:t>
      </w:r>
      <w:r w:rsidR="000C0565" w:rsidRPr="000B35C4">
        <w:rPr>
          <w:sz w:val="28"/>
          <w:szCs w:val="28"/>
        </w:rPr>
        <w:t>».</w:t>
      </w:r>
    </w:p>
    <w:p w:rsidR="00DE6ED1" w:rsidRDefault="000B35C4" w:rsidP="000B35C4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0B35C4">
        <w:rPr>
          <w:sz w:val="28"/>
          <w:szCs w:val="28"/>
        </w:rPr>
        <w:t xml:space="preserve">1.2. </w:t>
      </w:r>
      <w:r w:rsidR="00DE6ED1">
        <w:rPr>
          <w:sz w:val="28"/>
          <w:szCs w:val="28"/>
        </w:rPr>
        <w:t>П</w:t>
      </w:r>
      <w:r w:rsidRPr="000B35C4">
        <w:rPr>
          <w:sz w:val="28"/>
          <w:szCs w:val="28"/>
        </w:rPr>
        <w:t xml:space="preserve">ункт </w:t>
      </w:r>
      <w:r w:rsidR="006D227E">
        <w:rPr>
          <w:sz w:val="28"/>
          <w:szCs w:val="28"/>
        </w:rPr>
        <w:t>3.8 раздела 3</w:t>
      </w:r>
      <w:r w:rsidRPr="000B35C4">
        <w:rPr>
          <w:sz w:val="28"/>
          <w:szCs w:val="28"/>
        </w:rPr>
        <w:t xml:space="preserve"> приложения к решению</w:t>
      </w:r>
      <w:r w:rsidR="00DE6ED1">
        <w:rPr>
          <w:sz w:val="28"/>
          <w:szCs w:val="28"/>
        </w:rPr>
        <w:t xml:space="preserve"> изложить в новой редакции:</w:t>
      </w:r>
    </w:p>
    <w:p w:rsidR="00DE6ED1" w:rsidRPr="00DE6ED1" w:rsidRDefault="00DE6ED1" w:rsidP="00DE6ED1">
      <w:pPr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  <w:r w:rsidRPr="00DE6ED1">
        <w:rPr>
          <w:sz w:val="28"/>
          <w:szCs w:val="28"/>
        </w:rPr>
        <w:t>«</w:t>
      </w:r>
      <w:r w:rsidRPr="00DE6ED1">
        <w:rPr>
          <w:bCs/>
          <w:sz w:val="28"/>
          <w:szCs w:val="28"/>
        </w:rPr>
        <w:t xml:space="preserve">3.8 Информация о назначения доплаты, ежемесячной денежной выплаты лицу, удостоенному звания в соответствии с настоящим положением, размещается в  </w:t>
      </w:r>
      <w:r w:rsidRPr="00DE6ED1">
        <w:rPr>
          <w:sz w:val="28"/>
          <w:szCs w:val="28"/>
        </w:rPr>
        <w:t>государственной информационной системе «Единая централизованная цифровая платформа в социальной сфере»</w:t>
      </w:r>
      <w:r w:rsidRPr="00DE6ED1">
        <w:rPr>
          <w:bCs/>
          <w:sz w:val="28"/>
          <w:szCs w:val="28"/>
        </w:rPr>
        <w:t xml:space="preserve">. Размещение (получение) указанной информации в </w:t>
      </w:r>
      <w:r w:rsidRPr="00DE6ED1">
        <w:rPr>
          <w:sz w:val="28"/>
          <w:szCs w:val="28"/>
        </w:rPr>
        <w:t xml:space="preserve">государственной информационной системе «Единая централизованная цифровая платформа в социальной сфере» </w:t>
      </w:r>
      <w:r w:rsidRPr="00DE6ED1">
        <w:rPr>
          <w:bCs/>
          <w:sz w:val="28"/>
          <w:szCs w:val="28"/>
        </w:rPr>
        <w:t>осуществляется в соответствии с Федеральным законом от 17.07.1999 № 178-ФЗ «О государственной социальной помощи».</w:t>
      </w:r>
    </w:p>
    <w:p w:rsidR="00160C40" w:rsidRDefault="000C0565" w:rsidP="00DE6ED1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DE6ED1">
        <w:rPr>
          <w:rFonts w:eastAsia="Calibri"/>
          <w:sz w:val="28"/>
          <w:szCs w:val="28"/>
        </w:rPr>
        <w:t xml:space="preserve">2. </w:t>
      </w:r>
      <w:r w:rsidRPr="00DE6ED1">
        <w:rPr>
          <w:sz w:val="28"/>
          <w:szCs w:val="28"/>
        </w:rPr>
        <w:t xml:space="preserve">Настоящее решение  вступает в силу </w:t>
      </w:r>
      <w:r w:rsidR="006D227E" w:rsidRPr="00DE6ED1">
        <w:rPr>
          <w:sz w:val="28"/>
          <w:szCs w:val="28"/>
        </w:rPr>
        <w:t>с 01.01.2024 и подлежит</w:t>
      </w:r>
      <w:r w:rsidRPr="00DE6ED1">
        <w:rPr>
          <w:sz w:val="28"/>
          <w:szCs w:val="28"/>
        </w:rPr>
        <w:t xml:space="preserve"> опубликовани</w:t>
      </w:r>
      <w:r w:rsidR="006D227E" w:rsidRPr="00DE6ED1">
        <w:rPr>
          <w:sz w:val="28"/>
          <w:szCs w:val="28"/>
        </w:rPr>
        <w:t>ю (обнародованию)</w:t>
      </w:r>
      <w:r w:rsidRPr="00DE6ED1">
        <w:rPr>
          <w:sz w:val="28"/>
          <w:szCs w:val="28"/>
        </w:rPr>
        <w:t xml:space="preserve"> в районной</w:t>
      </w:r>
      <w:r>
        <w:rPr>
          <w:sz w:val="28"/>
          <w:szCs w:val="28"/>
        </w:rPr>
        <w:t xml:space="preserve"> газете «Знамя».</w:t>
      </w:r>
    </w:p>
    <w:p w:rsidR="00160C40" w:rsidRDefault="00160C40">
      <w:pPr>
        <w:ind w:firstLine="570"/>
        <w:jc w:val="both"/>
        <w:rPr>
          <w:sz w:val="28"/>
          <w:szCs w:val="28"/>
        </w:rPr>
      </w:pPr>
    </w:p>
    <w:p w:rsidR="00160C40" w:rsidRDefault="00160C40">
      <w:pPr>
        <w:ind w:firstLine="570"/>
        <w:jc w:val="both"/>
        <w:rPr>
          <w:sz w:val="28"/>
          <w:szCs w:val="28"/>
        </w:rPr>
      </w:pPr>
    </w:p>
    <w:p w:rsidR="00160C40" w:rsidRDefault="000C05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C40" w:rsidRDefault="000C0565">
      <w:r>
        <w:rPr>
          <w:sz w:val="28"/>
          <w:szCs w:val="28"/>
        </w:rPr>
        <w:t>Глава города                                                                                                Д.Ф. Сторожев</w:t>
      </w:r>
    </w:p>
    <w:sectPr w:rsidR="00160C40" w:rsidSect="00160C40">
      <w:pgSz w:w="11906" w:h="16838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C40"/>
    <w:rsid w:val="000B35C4"/>
    <w:rsid w:val="000C0565"/>
    <w:rsid w:val="00160C40"/>
    <w:rsid w:val="001D5238"/>
    <w:rsid w:val="003549CC"/>
    <w:rsid w:val="004D2CB8"/>
    <w:rsid w:val="00642B05"/>
    <w:rsid w:val="006D227E"/>
    <w:rsid w:val="007C25B7"/>
    <w:rsid w:val="00834E62"/>
    <w:rsid w:val="009A36FD"/>
    <w:rsid w:val="00B2344B"/>
    <w:rsid w:val="00D20E85"/>
    <w:rsid w:val="00DE6ED1"/>
    <w:rsid w:val="00E01C01"/>
    <w:rsid w:val="00F32A04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9B6CB-AE37-4D8E-8161-8AE1E02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40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60C4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60C40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160C40"/>
    <w:pPr>
      <w:spacing w:after="140" w:line="288" w:lineRule="auto"/>
    </w:pPr>
  </w:style>
  <w:style w:type="paragraph" w:styleId="a5">
    <w:name w:val="List"/>
    <w:basedOn w:val="a4"/>
    <w:rsid w:val="00160C40"/>
    <w:rPr>
      <w:rFonts w:cs="Lohit Devanagari"/>
    </w:rPr>
  </w:style>
  <w:style w:type="paragraph" w:customStyle="1" w:styleId="1">
    <w:name w:val="Название объекта1"/>
    <w:basedOn w:val="a"/>
    <w:qFormat/>
    <w:rsid w:val="00160C40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160C40"/>
    <w:pPr>
      <w:suppressLineNumbers/>
    </w:pPr>
    <w:rPr>
      <w:rFonts w:cs="Lohit Devanagari"/>
    </w:rPr>
  </w:style>
  <w:style w:type="paragraph" w:styleId="a7">
    <w:name w:val="Balloon Text"/>
    <w:basedOn w:val="a"/>
    <w:qFormat/>
    <w:rsid w:val="00160C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User</cp:lastModifiedBy>
  <cp:revision>3</cp:revision>
  <cp:lastPrinted>2023-10-16T11:22:00Z</cp:lastPrinted>
  <dcterms:created xsi:type="dcterms:W3CDTF">2023-10-24T06:21:00Z</dcterms:created>
  <dcterms:modified xsi:type="dcterms:W3CDTF">2023-10-26T10:44:00Z</dcterms:modified>
  <dc:language>ru-RU</dc:language>
</cp:coreProperties>
</file>