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C8" w:rsidRDefault="001319C8">
      <w:pPr>
        <w:ind w:left="57"/>
        <w:jc w:val="center"/>
        <w:rPr>
          <w:b/>
        </w:rPr>
      </w:pPr>
    </w:p>
    <w:p w:rsidR="001319C8" w:rsidRDefault="00145B8B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-864235</wp:posOffset>
            </wp:positionV>
            <wp:extent cx="704850" cy="895985"/>
            <wp:effectExtent l="0" t="0" r="0" b="0"/>
            <wp:wrapNone/>
            <wp:docPr id="1" name="герб камеш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камеш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9C8" w:rsidRDefault="001319C8">
      <w:pPr>
        <w:jc w:val="center"/>
        <w:rPr>
          <w:b/>
        </w:rPr>
      </w:pPr>
    </w:p>
    <w:p w:rsidR="001319C8" w:rsidRDefault="00145B8B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319C8" w:rsidRDefault="00145B8B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 муниципального образования</w:t>
      </w:r>
    </w:p>
    <w:p w:rsidR="001319C8" w:rsidRDefault="00145B8B">
      <w:pPr>
        <w:tabs>
          <w:tab w:val="left" w:pos="4380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Камешково Камешковского района</w:t>
      </w:r>
    </w:p>
    <w:p w:rsidR="001319C8" w:rsidRDefault="001319C8">
      <w:pPr>
        <w:rPr>
          <w:rFonts w:ascii="Times New Roman" w:hAnsi="Times New Roman"/>
          <w:b/>
          <w:sz w:val="28"/>
          <w:szCs w:val="28"/>
        </w:rPr>
      </w:pPr>
    </w:p>
    <w:p w:rsidR="001319C8" w:rsidRDefault="00145B8B">
      <w:pPr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319C8" w:rsidRDefault="001319C8">
      <w:pPr>
        <w:rPr>
          <w:rFonts w:ascii="Times New Roman" w:hAnsi="Times New Roman"/>
          <w:b/>
          <w:sz w:val="28"/>
          <w:szCs w:val="28"/>
        </w:rPr>
      </w:pPr>
    </w:p>
    <w:p w:rsidR="001319C8" w:rsidRDefault="001319C8">
      <w:pPr>
        <w:rPr>
          <w:rFonts w:ascii="Times New Roman" w:hAnsi="Times New Roman"/>
          <w:sz w:val="28"/>
          <w:szCs w:val="28"/>
        </w:rPr>
      </w:pPr>
    </w:p>
    <w:p w:rsidR="001319C8" w:rsidRDefault="00145B8B">
      <w:r>
        <w:rPr>
          <w:rFonts w:ascii="Times New Roman" w:hAnsi="Times New Roman"/>
          <w:sz w:val="28"/>
          <w:szCs w:val="28"/>
        </w:rPr>
        <w:t xml:space="preserve">от </w:t>
      </w:r>
      <w:r w:rsidR="00F72056" w:rsidRPr="00F72056">
        <w:rPr>
          <w:rFonts w:ascii="Times New Roman" w:hAnsi="Times New Roman"/>
          <w:sz w:val="28"/>
          <w:szCs w:val="28"/>
        </w:rPr>
        <w:t>2</w:t>
      </w:r>
      <w:r w:rsidR="00F72056">
        <w:rPr>
          <w:rFonts w:ascii="Times New Roman" w:hAnsi="Times New Roman"/>
          <w:sz w:val="28"/>
          <w:szCs w:val="28"/>
          <w:lang w:val="en-US"/>
        </w:rPr>
        <w:t>0</w:t>
      </w:r>
      <w:r w:rsidR="00F72056">
        <w:rPr>
          <w:rFonts w:ascii="Times New Roman" w:hAnsi="Times New Roman"/>
          <w:sz w:val="28"/>
          <w:szCs w:val="28"/>
        </w:rPr>
        <w:t>.</w:t>
      </w:r>
      <w:r w:rsidR="00F72056">
        <w:rPr>
          <w:rFonts w:ascii="Times New Roman" w:hAnsi="Times New Roman"/>
          <w:sz w:val="28"/>
          <w:szCs w:val="28"/>
          <w:lang w:val="en-US"/>
        </w:rPr>
        <w:t>10</w:t>
      </w:r>
      <w:r w:rsidR="00F72056">
        <w:rPr>
          <w:rFonts w:ascii="Times New Roman" w:hAnsi="Times New Roman"/>
          <w:sz w:val="28"/>
          <w:szCs w:val="28"/>
        </w:rPr>
        <w:t>.</w:t>
      </w:r>
      <w:r w:rsidR="00F72056">
        <w:rPr>
          <w:rFonts w:ascii="Times New Roman" w:hAnsi="Times New Roman"/>
          <w:sz w:val="28"/>
          <w:szCs w:val="28"/>
          <w:lang w:val="en-US"/>
        </w:rPr>
        <w:t>2022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46C47">
        <w:rPr>
          <w:rFonts w:ascii="Times New Roman" w:hAnsi="Times New Roman"/>
          <w:sz w:val="28"/>
          <w:szCs w:val="28"/>
        </w:rPr>
        <w:t xml:space="preserve">                                </w:t>
      </w:r>
      <w:r w:rsidR="00F7205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F72056">
        <w:rPr>
          <w:rFonts w:ascii="Times New Roman" w:hAnsi="Times New Roman"/>
          <w:sz w:val="28"/>
          <w:szCs w:val="28"/>
        </w:rPr>
        <w:t>90</w:t>
      </w:r>
    </w:p>
    <w:p w:rsidR="001319C8" w:rsidRDefault="001319C8">
      <w:pPr>
        <w:rPr>
          <w:rFonts w:ascii="Times New Roman" w:hAnsi="Times New Roman"/>
          <w:sz w:val="28"/>
          <w:szCs w:val="28"/>
        </w:rPr>
      </w:pPr>
    </w:p>
    <w:p w:rsidR="001319C8" w:rsidRDefault="001319C8">
      <w:pPr>
        <w:rPr>
          <w:rFonts w:ascii="Times New Roman" w:hAnsi="Times New Roman"/>
          <w:b/>
        </w:rPr>
      </w:pPr>
    </w:p>
    <w:p w:rsidR="001319C8" w:rsidRDefault="00145B8B">
      <w:r>
        <w:rPr>
          <w:rFonts w:ascii="Times New Roman" w:hAnsi="Times New Roman"/>
          <w:b/>
        </w:rPr>
        <w:t xml:space="preserve">О </w:t>
      </w:r>
      <w:r w:rsidR="007B6D7F">
        <w:rPr>
          <w:rFonts w:ascii="Times New Roman" w:hAnsi="Times New Roman"/>
          <w:b/>
        </w:rPr>
        <w:t>внесении изменений в решение Совета</w:t>
      </w:r>
      <w:r>
        <w:rPr>
          <w:rFonts w:ascii="Times New Roman" w:hAnsi="Times New Roman"/>
          <w:b/>
        </w:rPr>
        <w:t xml:space="preserve"> </w:t>
      </w:r>
    </w:p>
    <w:p w:rsidR="007B6D7F" w:rsidRDefault="007B6D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народных депутатов города Камешково</w:t>
      </w:r>
    </w:p>
    <w:p w:rsidR="001319C8" w:rsidRDefault="007B6D7F">
      <w:r>
        <w:rPr>
          <w:rFonts w:ascii="Times New Roman" w:hAnsi="Times New Roman"/>
          <w:b/>
        </w:rPr>
        <w:t>Камешковского района</w:t>
      </w:r>
      <w:r w:rsidR="00145B8B">
        <w:rPr>
          <w:rFonts w:ascii="Times New Roman" w:hAnsi="Times New Roman"/>
          <w:b/>
        </w:rPr>
        <w:t xml:space="preserve"> </w:t>
      </w:r>
    </w:p>
    <w:p w:rsidR="001319C8" w:rsidRDefault="007B6D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26.02.2015 № 263 «О пенсионном</w:t>
      </w:r>
    </w:p>
    <w:p w:rsidR="007B6D7F" w:rsidRDefault="007B6D7F">
      <w:proofErr w:type="gramStart"/>
      <w:r>
        <w:rPr>
          <w:rFonts w:ascii="Times New Roman" w:hAnsi="Times New Roman"/>
          <w:b/>
        </w:rPr>
        <w:t>обеспечении</w:t>
      </w:r>
      <w:proofErr w:type="gramEnd"/>
      <w:r>
        <w:rPr>
          <w:rFonts w:ascii="Times New Roman" w:hAnsi="Times New Roman"/>
          <w:b/>
        </w:rPr>
        <w:t xml:space="preserve"> муниципального служащего»</w:t>
      </w:r>
    </w:p>
    <w:p w:rsidR="001319C8" w:rsidRDefault="001319C8">
      <w:pPr>
        <w:rPr>
          <w:rFonts w:ascii="Times New Roman" w:hAnsi="Times New Roman"/>
          <w:b/>
        </w:rPr>
      </w:pPr>
    </w:p>
    <w:p w:rsidR="001319C8" w:rsidRDefault="001319C8">
      <w:pPr>
        <w:rPr>
          <w:rFonts w:ascii="Times New Roman" w:hAnsi="Times New Roman"/>
          <w:b/>
        </w:rPr>
      </w:pPr>
    </w:p>
    <w:p w:rsidR="001319C8" w:rsidRDefault="001319C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19C8" w:rsidRPr="00EC78D5" w:rsidRDefault="00145B8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C78D5">
        <w:rPr>
          <w:rFonts w:ascii="Times New Roman" w:hAnsi="Times New Roman" w:cs="Times New Roman"/>
          <w:sz w:val="28"/>
          <w:szCs w:val="28"/>
        </w:rPr>
        <w:t xml:space="preserve">Рассмотрев обращение  главы администрации Камешковского района           А.З.Курганского, </w:t>
      </w:r>
      <w:r w:rsidR="00C9676E" w:rsidRPr="00EC78D5">
        <w:rPr>
          <w:rFonts w:ascii="Times New Roman" w:hAnsi="Times New Roman" w:cs="Times New Roman"/>
          <w:sz w:val="28"/>
          <w:szCs w:val="28"/>
        </w:rPr>
        <w:t>в соответствии с частью 6 статьи 5, пунктом 12 части 1 статьи 11 Федерального закона от 02.03.2007 № 25-ФЗ «О муниципальной службе в Российской Федерации», статьей 19 Закона Владимирской области от 30.05.2007 № 58-ОЗ «О муниципальной службе во Владимирской области», статьей 16 Закона Владимирской области от 27.08.2004 № 135-ОЗ «О государственной гражданской службе Владимирской</w:t>
      </w:r>
      <w:proofErr w:type="gramEnd"/>
      <w:r w:rsidR="00C9676E" w:rsidRPr="00EC78D5">
        <w:rPr>
          <w:rFonts w:ascii="Times New Roman" w:hAnsi="Times New Roman" w:cs="Times New Roman"/>
          <w:sz w:val="28"/>
          <w:szCs w:val="28"/>
        </w:rPr>
        <w:t xml:space="preserve"> области»</w:t>
      </w:r>
      <w:bookmarkStart w:id="0" w:name="__DdeLink__17_1839003294"/>
      <w:r w:rsidR="00C9676E" w:rsidRPr="00EC78D5">
        <w:rPr>
          <w:rFonts w:ascii="Times New Roman" w:hAnsi="Times New Roman" w:cs="Times New Roman"/>
          <w:sz w:val="28"/>
          <w:szCs w:val="28"/>
        </w:rPr>
        <w:t xml:space="preserve">, </w:t>
      </w:r>
      <w:r w:rsidRPr="00EC78D5">
        <w:rPr>
          <w:rFonts w:ascii="Times New Roman" w:hAnsi="Times New Roman" w:cs="Times New Roman"/>
          <w:sz w:val="28"/>
          <w:szCs w:val="28"/>
        </w:rPr>
        <w:t>Совет народных депута</w:t>
      </w:r>
      <w:bookmarkEnd w:id="0"/>
      <w:r w:rsidRPr="00EC78D5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город Камешково Камешковского района </w:t>
      </w:r>
      <w:r w:rsidRPr="00EC78D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F7587" w:rsidRPr="00EC78D5" w:rsidRDefault="007F7587" w:rsidP="007F7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Совета народных депутатов города Камешково Камешковского района от 26.02.2015 № 263 «О пенсионном обеспечении муниципального служащего»:</w:t>
      </w:r>
    </w:p>
    <w:p w:rsidR="00835BEE" w:rsidRPr="00EC78D5" w:rsidRDefault="00835BEE" w:rsidP="00835BEE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EC78D5">
        <w:rPr>
          <w:rFonts w:ascii="Times New Roman" w:hAnsi="Times New Roman" w:cs="Times New Roman"/>
          <w:sz w:val="28"/>
          <w:szCs w:val="28"/>
        </w:rPr>
        <w:t>1.1.</w:t>
      </w:r>
      <w:r w:rsidRPr="00EC78D5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Pr="00EC78D5">
        <w:rPr>
          <w:rFonts w:ascii="Times New Roman" w:hAnsi="Times New Roman" w:cs="Times New Roman"/>
          <w:sz w:val="28"/>
          <w:szCs w:val="28"/>
        </w:rPr>
        <w:t>Изложить часть 3 приложения к решению в новой редакции:</w:t>
      </w:r>
    </w:p>
    <w:p w:rsidR="004D4A38" w:rsidRPr="00EC78D5" w:rsidRDefault="004D4A38" w:rsidP="004D4A38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«3. </w:t>
      </w:r>
      <w:proofErr w:type="gramStart"/>
      <w:r w:rsidRPr="00EC78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Муниципальным</w:t>
      </w:r>
      <w:r w:rsidRPr="00EC78D5">
        <w:rPr>
          <w:rFonts w:ascii="Times New Roman" w:hAnsi="Times New Roman" w:cs="Times New Roman"/>
          <w:sz w:val="28"/>
          <w:szCs w:val="28"/>
        </w:rPr>
        <w:t xml:space="preserve"> служащим, за исключением лиц, указанных в части 3.1 приложения к настоящему решению, назначается пенсия за выслугу лет при наличии стажа муниципальной  службы, минимальная продолжительность которого для назначения пенсии за выслугу лет в соответствующем году определяется согласно Федеральному закону от 15.12.2001 № 166-ФЗ «О государственном пенсионном обеспечении в Российской Федерации» в размере 45 процентов среднемесячного заработка муниципального служащего за вычетом фиксированной</w:t>
      </w:r>
      <w:proofErr w:type="gramEnd"/>
      <w:r w:rsidRPr="00EC78D5">
        <w:rPr>
          <w:rFonts w:ascii="Times New Roman" w:hAnsi="Times New Roman" w:cs="Times New Roman"/>
          <w:sz w:val="28"/>
          <w:szCs w:val="28"/>
        </w:rPr>
        <w:t xml:space="preserve"> выплаты к страховой пенсии (с учетом повышения фиксированной выплаты к страховой пенсии) по старости (инвалидности), установленной в соответствии с Федеральным законом от 28.12.2013 года № 400-ФЗ «О страховых пенсиях» (далее - Федеральный закон «О страховых пенсиях»). </w:t>
      </w:r>
    </w:p>
    <w:p w:rsidR="004D4A38" w:rsidRPr="00EC78D5" w:rsidRDefault="004D4A38" w:rsidP="004D4A38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C78D5">
        <w:rPr>
          <w:rFonts w:ascii="Times New Roman" w:hAnsi="Times New Roman" w:cs="Times New Roman"/>
          <w:sz w:val="28"/>
          <w:szCs w:val="28"/>
        </w:rPr>
        <w:t xml:space="preserve">Муниципальным служащим, указанным в части 3 статьи 7 Федерального закона от 23.05.2016 № 143-ФЗ «О внесении изменений в отдельные </w:t>
      </w:r>
      <w:r w:rsidRPr="00EC78D5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 в части увеличения пенсионного возраста отдельным категориям граждан», назначается пенсия за выслугу лет при наличии стажа муниципальной службы Российской Федерации не менее 15 лет в размере 45 процентов среднемесячного заработка гражданского служащего за вычетом фиксированной выплаты к страховой</w:t>
      </w:r>
      <w:proofErr w:type="gramEnd"/>
      <w:r w:rsidRPr="00EC78D5">
        <w:rPr>
          <w:rFonts w:ascii="Times New Roman" w:hAnsi="Times New Roman" w:cs="Times New Roman"/>
          <w:sz w:val="28"/>
          <w:szCs w:val="28"/>
        </w:rPr>
        <w:t xml:space="preserve"> пенсии (с учетом повышения фиксированной выплаты к страховой пенсии) по старости (инвалидности), установленной в соответствии с Федеральным законом «О страховых пенсиях».</w:t>
      </w:r>
    </w:p>
    <w:p w:rsidR="004D4A38" w:rsidRPr="00EC78D5" w:rsidRDefault="004D4A38" w:rsidP="004D4A38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EC78D5">
        <w:rPr>
          <w:rFonts w:ascii="Times New Roman" w:hAnsi="Times New Roman" w:cs="Times New Roman"/>
          <w:sz w:val="28"/>
          <w:szCs w:val="28"/>
        </w:rPr>
        <w:t xml:space="preserve">3.2. За </w:t>
      </w:r>
      <w:proofErr w:type="gramStart"/>
      <w:r w:rsidRPr="00EC78D5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EC78D5">
        <w:rPr>
          <w:rFonts w:ascii="Times New Roman" w:hAnsi="Times New Roman" w:cs="Times New Roman"/>
          <w:sz w:val="28"/>
          <w:szCs w:val="28"/>
        </w:rPr>
        <w:t xml:space="preserve"> стажа государственной гражданской службы Российской Федерации сверх 15 лет пенсия за выслугу лет увеличивается на 3 процента среднемесячного заработка. Размер пенсии за выслугу лет не может быть ниже 1500 рублей</w:t>
      </w:r>
      <w:proofErr w:type="gramStart"/>
      <w:r w:rsidRPr="00EC78D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D4A38" w:rsidRPr="00EC78D5" w:rsidRDefault="004D4A38" w:rsidP="004D4A3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>1.2. Изложить часть 5 приложения к решению в новой редакции:</w:t>
      </w:r>
    </w:p>
    <w:p w:rsidR="004D4A38" w:rsidRPr="00EC78D5" w:rsidRDefault="004D4A38" w:rsidP="004D4A38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EC78D5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EC78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Размер среднемесячного заработка, исходя из которого муниципальному служащему исчисляется пенсия за выслугу лет, не может превышать 1,4 суммы должностного оклада и ежемесячной надбавки к должностному окладу за выслугу лет на муниципальной службе по замещавшейся должности муниципальной службы либо 1,4 суммы должностного оклада и ежемесячной надбавки к должностному окладу за выслугу лет на муниципальной службе, сохраненного по прежней замещавшейся должности муниципальной</w:t>
      </w:r>
      <w:proofErr w:type="gramEnd"/>
      <w:r w:rsidRPr="00EC78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службы в порядке, установленном действующим законодательством</w:t>
      </w:r>
      <w:proofErr w:type="gramStart"/>
      <w:r w:rsidRPr="00EC78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.».</w:t>
      </w:r>
      <w:proofErr w:type="gramEnd"/>
    </w:p>
    <w:p w:rsidR="00997434" w:rsidRPr="00EC78D5" w:rsidRDefault="00997434" w:rsidP="0099743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>1.3. Изложить часть 6 приложения к решению в новой редакции:</w:t>
      </w:r>
    </w:p>
    <w:p w:rsidR="00997434" w:rsidRPr="00EC78D5" w:rsidRDefault="00997434" w:rsidP="0099743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C78D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«6. В стаж (общую продолжительность) муниципальной службы для назначения пенсии за выслугу лет муниципальным служащим включаются периоды работы в соответствии со </w:t>
      </w:r>
      <w:hyperlink r:id="rId5" w:history="1">
        <w:r w:rsidRPr="00EC78D5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статьей 25</w:t>
        </w:r>
      </w:hyperlink>
      <w:r w:rsidRPr="00EC78D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02.03.2007 N 25-ФЗ «О муниципальной службе в Российской Федерации». В стаж муниципальной службы для назначения пенсии за выслугу лет муниципальным служащим на основании обращений муниципальных служащих включаются (засчитываются) иные периоды в соответствии с нормативными правовыми актами Владимирской области</w:t>
      </w:r>
      <w:proofErr w:type="gramStart"/>
      <w:r w:rsidRPr="00EC78D5">
        <w:rPr>
          <w:rFonts w:ascii="Times New Roman" w:hAnsi="Times New Roman" w:cs="Times New Roman"/>
          <w:color w:val="auto"/>
          <w:sz w:val="28"/>
          <w:szCs w:val="28"/>
          <w:lang w:bidi="ar-SA"/>
        </w:rPr>
        <w:t>.»</w:t>
      </w:r>
      <w:proofErr w:type="gramEnd"/>
    </w:p>
    <w:p w:rsidR="00997434" w:rsidRPr="00EC78D5" w:rsidRDefault="00997434" w:rsidP="0099743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>1.4. Изложить часть 10 приложения к решению в новой редакции:</w:t>
      </w:r>
    </w:p>
    <w:p w:rsidR="00997434" w:rsidRPr="00EC78D5" w:rsidRDefault="00997434" w:rsidP="0099743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C78D5">
        <w:rPr>
          <w:rFonts w:ascii="Times New Roman" w:hAnsi="Times New Roman" w:cs="Times New Roman"/>
          <w:sz w:val="28"/>
          <w:szCs w:val="28"/>
        </w:rPr>
        <w:t xml:space="preserve">«10. </w:t>
      </w:r>
      <w:r w:rsidRPr="00EC78D5">
        <w:rPr>
          <w:rFonts w:ascii="Times New Roman" w:hAnsi="Times New Roman" w:cs="Times New Roman"/>
          <w:color w:val="auto"/>
          <w:sz w:val="28"/>
          <w:szCs w:val="28"/>
          <w:lang w:bidi="ar-SA"/>
        </w:rPr>
        <w:t>Пенсия за выслугу лет устанавливается распоряжением администрации Камешковского района</w:t>
      </w:r>
      <w:proofErr w:type="gramStart"/>
      <w:r w:rsidRPr="00EC78D5">
        <w:rPr>
          <w:rFonts w:ascii="Times New Roman" w:hAnsi="Times New Roman" w:cs="Times New Roman"/>
          <w:color w:val="auto"/>
          <w:sz w:val="28"/>
          <w:szCs w:val="28"/>
          <w:lang w:bidi="ar-SA"/>
        </w:rPr>
        <w:t>.»</w:t>
      </w:r>
      <w:proofErr w:type="gramEnd"/>
    </w:p>
    <w:p w:rsidR="00997434" w:rsidRPr="00EC78D5" w:rsidRDefault="00997434" w:rsidP="0099743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>1.5. Изложить часть 12 приложения к решению в новой редакции:</w:t>
      </w:r>
    </w:p>
    <w:p w:rsidR="00997434" w:rsidRPr="00EC78D5" w:rsidRDefault="00997434" w:rsidP="0099743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 xml:space="preserve">«12. </w:t>
      </w:r>
      <w:proofErr w:type="gramStart"/>
      <w:r w:rsidRPr="00EC78D5">
        <w:rPr>
          <w:rFonts w:ascii="Times New Roman" w:hAnsi="Times New Roman" w:cs="Times New Roman"/>
          <w:sz w:val="28"/>
          <w:szCs w:val="28"/>
        </w:rPr>
        <w:t xml:space="preserve">Размер пенсии за выслугу лет подлежит перерасчету при изменении фиксированной выплаты к страховой пенсии (с учетом повышения фиксированной выплаты к страховой пенсии) по старости (инвалидности), назначенной в соответствии с Федеральным законом «О страховых пенсиях», с даты повышения, а также при изменении в установленном порядке должностного оклада лиц, замещающих должности муниципальной службы в муниципальном образовании </w:t>
      </w:r>
      <w:proofErr w:type="spellStart"/>
      <w:r w:rsidRPr="00EC78D5"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 w:rsidRPr="00EC78D5">
        <w:rPr>
          <w:rFonts w:ascii="Times New Roman" w:hAnsi="Times New Roman" w:cs="Times New Roman"/>
          <w:sz w:val="28"/>
          <w:szCs w:val="28"/>
        </w:rPr>
        <w:t xml:space="preserve"> район, с даты его изменения</w:t>
      </w:r>
      <w:proofErr w:type="gramEnd"/>
      <w:r w:rsidRPr="00EC78D5">
        <w:rPr>
          <w:rFonts w:ascii="Times New Roman" w:hAnsi="Times New Roman" w:cs="Times New Roman"/>
          <w:sz w:val="28"/>
          <w:szCs w:val="28"/>
        </w:rPr>
        <w:t xml:space="preserve">, если это изменение приводит к увеличению размера пенсии за выслугу лет. </w:t>
      </w:r>
      <w:proofErr w:type="gramStart"/>
      <w:r w:rsidRPr="00EC78D5">
        <w:rPr>
          <w:rFonts w:ascii="Times New Roman" w:hAnsi="Times New Roman" w:cs="Times New Roman"/>
          <w:sz w:val="28"/>
          <w:szCs w:val="28"/>
        </w:rPr>
        <w:t xml:space="preserve">Если названное изменение приводит к уменьшению размера ранее назначенной пенсии за выслугу лет лицам, замещавшим должности муниципальной службы в муниципальном образовании </w:t>
      </w:r>
      <w:r w:rsidR="00EA29AB">
        <w:rPr>
          <w:rFonts w:ascii="Times New Roman" w:hAnsi="Times New Roman" w:cs="Times New Roman"/>
          <w:sz w:val="28"/>
          <w:szCs w:val="28"/>
        </w:rPr>
        <w:t xml:space="preserve">город Камешково </w:t>
      </w:r>
      <w:r w:rsidRPr="00EC78D5">
        <w:rPr>
          <w:rFonts w:ascii="Times New Roman" w:hAnsi="Times New Roman" w:cs="Times New Roman"/>
          <w:sz w:val="28"/>
          <w:szCs w:val="28"/>
        </w:rPr>
        <w:t>Камешковск</w:t>
      </w:r>
      <w:r w:rsidR="00EA29AB">
        <w:rPr>
          <w:rFonts w:ascii="Times New Roman" w:hAnsi="Times New Roman" w:cs="Times New Roman"/>
          <w:sz w:val="28"/>
          <w:szCs w:val="28"/>
        </w:rPr>
        <w:t>ого</w:t>
      </w:r>
      <w:r w:rsidRPr="00EC78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29AB">
        <w:rPr>
          <w:rFonts w:ascii="Times New Roman" w:hAnsi="Times New Roman" w:cs="Times New Roman"/>
          <w:sz w:val="28"/>
          <w:szCs w:val="28"/>
        </w:rPr>
        <w:t>а</w:t>
      </w:r>
      <w:r w:rsidRPr="00EC78D5">
        <w:rPr>
          <w:rFonts w:ascii="Times New Roman" w:hAnsi="Times New Roman" w:cs="Times New Roman"/>
          <w:sz w:val="28"/>
          <w:szCs w:val="28"/>
        </w:rPr>
        <w:t xml:space="preserve">, выплачивается пенсия за выслугу лет в размере, установленном до принятия муниципальных правовых актов об изменении </w:t>
      </w:r>
      <w:r w:rsidRPr="00EC78D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оклада лиц, замещающих должности муниципальной службы в </w:t>
      </w:r>
      <w:r w:rsidR="00EA29AB" w:rsidRPr="00EC78D5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EA29AB">
        <w:rPr>
          <w:rFonts w:ascii="Times New Roman" w:hAnsi="Times New Roman" w:cs="Times New Roman"/>
          <w:sz w:val="28"/>
          <w:szCs w:val="28"/>
        </w:rPr>
        <w:t xml:space="preserve">город Камешково </w:t>
      </w:r>
      <w:r w:rsidR="00EA29AB" w:rsidRPr="00EC78D5">
        <w:rPr>
          <w:rFonts w:ascii="Times New Roman" w:hAnsi="Times New Roman" w:cs="Times New Roman"/>
          <w:sz w:val="28"/>
          <w:szCs w:val="28"/>
        </w:rPr>
        <w:t>Камешковск</w:t>
      </w:r>
      <w:r w:rsidR="00EA29AB">
        <w:rPr>
          <w:rFonts w:ascii="Times New Roman" w:hAnsi="Times New Roman" w:cs="Times New Roman"/>
          <w:sz w:val="28"/>
          <w:szCs w:val="28"/>
        </w:rPr>
        <w:t>ого</w:t>
      </w:r>
      <w:r w:rsidR="00EA29AB" w:rsidRPr="00EC78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29AB">
        <w:rPr>
          <w:rFonts w:ascii="Times New Roman" w:hAnsi="Times New Roman" w:cs="Times New Roman"/>
          <w:sz w:val="28"/>
          <w:szCs w:val="28"/>
        </w:rPr>
        <w:t>а</w:t>
      </w:r>
      <w:r w:rsidRPr="00EC78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97434" w:rsidRDefault="00997434" w:rsidP="0099743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>При определении размера пенсии за выслугу лет в порядке, установленном настоящей статьей, не учитывается сумма повышения фиксированной выплаты к страховой пенсии по старости в связи с достижением возраста 80 лет, устанавливаемая в соответствии с частью 1 статьи 17 Федерального</w:t>
      </w:r>
      <w:r w:rsidR="003F7354">
        <w:rPr>
          <w:rFonts w:ascii="Times New Roman" w:hAnsi="Times New Roman" w:cs="Times New Roman"/>
          <w:sz w:val="28"/>
          <w:szCs w:val="28"/>
        </w:rPr>
        <w:t xml:space="preserve"> закона «О страховых пенсиях»</w:t>
      </w:r>
      <w:proofErr w:type="gramStart"/>
      <w:r w:rsidR="003F735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A21DB" w:rsidRDefault="004A21DB" w:rsidP="004A21D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78D5">
        <w:rPr>
          <w:rFonts w:ascii="Times New Roman" w:hAnsi="Times New Roman" w:cs="Times New Roman"/>
          <w:sz w:val="28"/>
          <w:szCs w:val="28"/>
        </w:rPr>
        <w:t>. Изложить часть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78D5">
        <w:rPr>
          <w:rFonts w:ascii="Times New Roman" w:hAnsi="Times New Roman" w:cs="Times New Roman"/>
          <w:sz w:val="28"/>
          <w:szCs w:val="28"/>
        </w:rPr>
        <w:t xml:space="preserve"> приложения к решению в новой редакции:</w:t>
      </w:r>
    </w:p>
    <w:p w:rsidR="004A21DB" w:rsidRPr="00EC78D5" w:rsidRDefault="004A21DB" w:rsidP="004A21D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Правила обращения за пенсией за выслугу лет муниципальным служащим и лицам, замещающим муниципальные должности, ее назначение и выплаты устанавливаются постановлением администрации Камешковского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C78D5" w:rsidRPr="00EC78D5" w:rsidRDefault="00EC78D5" w:rsidP="00EC78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8D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C78D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опубликования в районной газете «Знамя» и распространяется на правоотношения, возникшие с 01.07.2022.</w:t>
      </w:r>
    </w:p>
    <w:p w:rsidR="00EC78D5" w:rsidRPr="00EC78D5" w:rsidRDefault="00EC78D5" w:rsidP="00EC78D5">
      <w:pPr>
        <w:jc w:val="both"/>
        <w:rPr>
          <w:sz w:val="28"/>
          <w:szCs w:val="28"/>
        </w:rPr>
      </w:pPr>
    </w:p>
    <w:p w:rsidR="00EC78D5" w:rsidRPr="00997434" w:rsidRDefault="00EC78D5" w:rsidP="00997434">
      <w:pPr>
        <w:autoSpaceDE w:val="0"/>
        <w:autoSpaceDN w:val="0"/>
        <w:adjustRightInd w:val="0"/>
        <w:ind w:firstLine="705"/>
        <w:jc w:val="both"/>
        <w:rPr>
          <w:rFonts w:eastAsia="Times New Roman" w:cs="Times New Roman"/>
          <w:bCs/>
          <w:color w:val="auto"/>
          <w:sz w:val="28"/>
          <w:szCs w:val="28"/>
          <w:lang w:eastAsia="ru-RU" w:bidi="ar-SA"/>
        </w:rPr>
      </w:pPr>
    </w:p>
    <w:p w:rsidR="001319C8" w:rsidRDefault="001319C8">
      <w:pPr>
        <w:rPr>
          <w:rFonts w:ascii="Times New Roman" w:hAnsi="Times New Roman"/>
          <w:sz w:val="28"/>
          <w:szCs w:val="28"/>
        </w:rPr>
      </w:pPr>
    </w:p>
    <w:p w:rsidR="001319C8" w:rsidRDefault="00145B8B"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      Д.Ф. Сторожев                                                                                                      </w:t>
      </w:r>
    </w:p>
    <w:sectPr w:rsidR="001319C8" w:rsidSect="001319C8">
      <w:pgSz w:w="11906" w:h="16838"/>
      <w:pgMar w:top="1134" w:right="56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1319C8"/>
    <w:rsid w:val="001319C8"/>
    <w:rsid w:val="00145B8B"/>
    <w:rsid w:val="002441E7"/>
    <w:rsid w:val="003F7354"/>
    <w:rsid w:val="004A21DB"/>
    <w:rsid w:val="004D4A38"/>
    <w:rsid w:val="00546C47"/>
    <w:rsid w:val="0078555D"/>
    <w:rsid w:val="007B6D7F"/>
    <w:rsid w:val="007F7587"/>
    <w:rsid w:val="00835BEE"/>
    <w:rsid w:val="00997434"/>
    <w:rsid w:val="00C9676E"/>
    <w:rsid w:val="00CB2212"/>
    <w:rsid w:val="00D0786C"/>
    <w:rsid w:val="00E06F29"/>
    <w:rsid w:val="00EA29AB"/>
    <w:rsid w:val="00EC78D5"/>
    <w:rsid w:val="00F72056"/>
    <w:rsid w:val="00FE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C8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319C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1319C8"/>
    <w:pPr>
      <w:spacing w:after="140" w:line="288" w:lineRule="auto"/>
    </w:pPr>
  </w:style>
  <w:style w:type="paragraph" w:styleId="a5">
    <w:name w:val="List"/>
    <w:basedOn w:val="a4"/>
    <w:rsid w:val="001319C8"/>
  </w:style>
  <w:style w:type="paragraph" w:customStyle="1" w:styleId="Caption">
    <w:name w:val="Caption"/>
    <w:basedOn w:val="a"/>
    <w:qFormat/>
    <w:rsid w:val="001319C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319C8"/>
    <w:pPr>
      <w:suppressLineNumbers/>
    </w:pPr>
  </w:style>
  <w:style w:type="paragraph" w:styleId="a7">
    <w:name w:val="List Paragraph"/>
    <w:basedOn w:val="a"/>
    <w:uiPriority w:val="34"/>
    <w:qFormat/>
    <w:rsid w:val="007F758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ECB501FC67C73512158CE1C63A6DA4E4A020A59D5CE487E564AB29526906E606B208EE34C6DCE847541F00FB3F99ED4A7BC7F4898C1A5DS9W9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org@admkam.ru</dc:creator>
  <cp:lastModifiedBy>User</cp:lastModifiedBy>
  <cp:revision>12</cp:revision>
  <cp:lastPrinted>2022-10-11T10:33:00Z</cp:lastPrinted>
  <dcterms:created xsi:type="dcterms:W3CDTF">2022-03-14T10:06:00Z</dcterms:created>
  <dcterms:modified xsi:type="dcterms:W3CDTF">2022-10-17T13:33:00Z</dcterms:modified>
  <dc:language>ru-RU</dc:language>
</cp:coreProperties>
</file>